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8E" w:rsidRPr="00B67295" w:rsidRDefault="00B67295">
      <w:pPr>
        <w:rPr>
          <w:rFonts w:ascii="仿宋" w:eastAsia="仿宋" w:hAnsi="仿宋"/>
          <w:sz w:val="28"/>
          <w:szCs w:val="28"/>
        </w:rPr>
      </w:pPr>
      <w:r w:rsidRPr="00B67295">
        <w:rPr>
          <w:rFonts w:ascii="仿宋" w:eastAsia="仿宋" w:hAnsi="仿宋" w:hint="eastAsia"/>
          <w:sz w:val="28"/>
          <w:szCs w:val="28"/>
        </w:rPr>
        <w:t>附件3</w:t>
      </w:r>
    </w:p>
    <w:p w:rsidR="00B67295" w:rsidRPr="00B67295" w:rsidRDefault="00B67295" w:rsidP="00B67295">
      <w:pPr>
        <w:jc w:val="center"/>
        <w:rPr>
          <w:rFonts w:ascii="方正小标宋简体" w:eastAsia="方正小标宋简体"/>
          <w:sz w:val="32"/>
          <w:szCs w:val="32"/>
        </w:rPr>
      </w:pPr>
      <w:r w:rsidRPr="00B67295">
        <w:rPr>
          <w:rFonts w:ascii="方正小标宋简体" w:eastAsia="方正小标宋简体" w:hint="eastAsia"/>
          <w:sz w:val="32"/>
          <w:szCs w:val="32"/>
        </w:rPr>
        <w:t>北京交通大学xx年度科技成果</w:t>
      </w:r>
      <w:r w:rsidR="00ED7700">
        <w:rPr>
          <w:rFonts w:ascii="方正小标宋简体" w:eastAsia="方正小标宋简体" w:hint="eastAsia"/>
          <w:sz w:val="32"/>
          <w:szCs w:val="32"/>
        </w:rPr>
        <w:t>资产</w:t>
      </w:r>
      <w:r w:rsidRPr="00B67295">
        <w:rPr>
          <w:rFonts w:ascii="方正小标宋简体" w:eastAsia="方正小标宋简体" w:hint="eastAsia"/>
          <w:sz w:val="32"/>
          <w:szCs w:val="32"/>
        </w:rPr>
        <w:t>评估项目备案情况明细表</w:t>
      </w:r>
    </w:p>
    <w:p w:rsidR="00B67295" w:rsidRPr="00B67295" w:rsidRDefault="00B67295">
      <w:pPr>
        <w:rPr>
          <w:rFonts w:asciiTheme="minorEastAsia" w:hAnsiTheme="minorEastAsia"/>
          <w:sz w:val="28"/>
          <w:szCs w:val="28"/>
        </w:rPr>
      </w:pPr>
      <w:r w:rsidRPr="00B67295">
        <w:rPr>
          <w:rFonts w:asciiTheme="minorEastAsia" w:hAnsiTheme="minorEastAsia" w:hint="eastAsia"/>
          <w:sz w:val="28"/>
          <w:szCs w:val="28"/>
        </w:rPr>
        <w:t>填报日期：</w:t>
      </w:r>
    </w:p>
    <w:p w:rsidR="00B67295" w:rsidRPr="00B67295" w:rsidRDefault="00B67295">
      <w:pPr>
        <w:rPr>
          <w:rFonts w:asciiTheme="minorEastAsia" w:hAnsiTheme="minorEastAsia"/>
          <w:sz w:val="28"/>
          <w:szCs w:val="28"/>
        </w:rPr>
      </w:pPr>
      <w:r w:rsidRPr="00B67295">
        <w:rPr>
          <w:rFonts w:asciiTheme="minorEastAsia" w:hAnsiTheme="minorEastAsia" w:hint="eastAsia"/>
          <w:sz w:val="28"/>
          <w:szCs w:val="28"/>
        </w:rPr>
        <w:t>编制单位（盖章）：北京交通大学                                                    金额单位：万元</w:t>
      </w:r>
    </w:p>
    <w:tbl>
      <w:tblPr>
        <w:tblStyle w:val="a3"/>
        <w:tblW w:w="16113" w:type="dxa"/>
        <w:tblInd w:w="-885" w:type="dxa"/>
        <w:tblLook w:val="04A0"/>
      </w:tblPr>
      <w:tblGrid>
        <w:gridCol w:w="851"/>
        <w:gridCol w:w="1560"/>
        <w:gridCol w:w="1559"/>
        <w:gridCol w:w="1701"/>
        <w:gridCol w:w="1985"/>
        <w:gridCol w:w="1559"/>
        <w:gridCol w:w="1701"/>
        <w:gridCol w:w="1843"/>
        <w:gridCol w:w="1275"/>
        <w:gridCol w:w="1276"/>
        <w:gridCol w:w="803"/>
      </w:tblGrid>
      <w:tr w:rsidR="00B67295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评估备案表编号</w:t>
            </w:r>
          </w:p>
        </w:tc>
        <w:tc>
          <w:tcPr>
            <w:tcW w:w="1559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评估对象</w:t>
            </w:r>
          </w:p>
        </w:tc>
        <w:tc>
          <w:tcPr>
            <w:tcW w:w="1701" w:type="dxa"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经济行为类型</w:t>
            </w:r>
          </w:p>
        </w:tc>
        <w:tc>
          <w:tcPr>
            <w:tcW w:w="1985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评估机构名称</w:t>
            </w:r>
          </w:p>
        </w:tc>
        <w:tc>
          <w:tcPr>
            <w:tcW w:w="1559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备案日期</w:t>
            </w:r>
          </w:p>
        </w:tc>
        <w:tc>
          <w:tcPr>
            <w:tcW w:w="1701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评估基准日</w:t>
            </w:r>
          </w:p>
        </w:tc>
        <w:tc>
          <w:tcPr>
            <w:tcW w:w="1843" w:type="dxa"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评估结果使用有效期至</w:t>
            </w:r>
          </w:p>
        </w:tc>
        <w:tc>
          <w:tcPr>
            <w:tcW w:w="1275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账面价值</w:t>
            </w:r>
          </w:p>
        </w:tc>
        <w:tc>
          <w:tcPr>
            <w:tcW w:w="1276" w:type="dxa"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评估价值</w:t>
            </w:r>
          </w:p>
        </w:tc>
        <w:tc>
          <w:tcPr>
            <w:tcW w:w="803" w:type="dxa"/>
            <w:noWrap/>
            <w:vAlign w:val="center"/>
            <w:hideMark/>
          </w:tcPr>
          <w:p w:rsidR="00B67295" w:rsidRPr="00487B28" w:rsidRDefault="00B67295" w:rsidP="00B6729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487B28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备注</w:t>
            </w:r>
          </w:p>
        </w:tc>
      </w:tr>
      <w:tr w:rsidR="00487B28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72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7B28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72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7B28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72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7B28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7295">
              <w:rPr>
                <w:rFonts w:asciiTheme="minorEastAsia" w:hAnsiTheme="minorEastAsia" w:hint="eastAsia"/>
                <w:sz w:val="28"/>
                <w:szCs w:val="28"/>
              </w:rPr>
              <w:t>...</w:t>
            </w:r>
          </w:p>
        </w:tc>
        <w:tc>
          <w:tcPr>
            <w:tcW w:w="1560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7B28" w:rsidRPr="00B67295" w:rsidTr="00487B28">
        <w:trPr>
          <w:trHeight w:val="709"/>
        </w:trPr>
        <w:tc>
          <w:tcPr>
            <w:tcW w:w="85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3" w:type="dxa"/>
            <w:noWrap/>
            <w:vAlign w:val="center"/>
            <w:hideMark/>
          </w:tcPr>
          <w:p w:rsidR="00B67295" w:rsidRPr="00B67295" w:rsidRDefault="00B67295" w:rsidP="00B672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67295" w:rsidRPr="00B67295" w:rsidRDefault="00624B5C">
      <w:pPr>
        <w:rPr>
          <w:rFonts w:asciiTheme="minorEastAsia" w:hAnsiTheme="minorEastAsia"/>
          <w:sz w:val="28"/>
          <w:szCs w:val="28"/>
        </w:rPr>
      </w:pPr>
      <w:r w:rsidRPr="00624B5C">
        <w:rPr>
          <w:rFonts w:asciiTheme="minorEastAsia" w:hAnsiTheme="minorEastAsia" w:hint="eastAsia"/>
          <w:sz w:val="28"/>
          <w:szCs w:val="28"/>
        </w:rPr>
        <w:t>备注：经济行为类型请填写转让、许可、作价投资或其他，如填写其他，请在备注框注明具体经济行为。</w:t>
      </w:r>
    </w:p>
    <w:sectPr w:rsidR="00B67295" w:rsidRPr="00B67295" w:rsidSect="00B672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295"/>
    <w:rsid w:val="00487B28"/>
    <w:rsid w:val="00624B5C"/>
    <w:rsid w:val="0066138E"/>
    <w:rsid w:val="006E7A75"/>
    <w:rsid w:val="00B67295"/>
    <w:rsid w:val="00ED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2018-04-08T07:26:00Z</dcterms:created>
  <dcterms:modified xsi:type="dcterms:W3CDTF">2018-04-16T07:09:00Z</dcterms:modified>
</cp:coreProperties>
</file>